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32"/>
        </w:rPr>
      </w:pPr>
    </w:p>
    <w:p>
      <w:pPr>
        <w:jc w:val="center"/>
        <w:rPr>
          <w:sz w:val="22"/>
          <w:szCs w:val="28"/>
        </w:rPr>
      </w:pPr>
    </w:p>
    <w:p>
      <w:pPr>
        <w:jc w:val="center"/>
        <w:rPr>
          <w:rFonts w:hint="eastAsia"/>
          <w:b/>
          <w:bCs/>
          <w:i w:val="0"/>
          <w:iCs w:val="0"/>
          <w:sz w:val="32"/>
          <w:szCs w:val="40"/>
          <w:lang w:eastAsia="zh-CN"/>
        </w:rPr>
      </w:pPr>
      <w:r>
        <w:rPr>
          <w:rFonts w:hint="eastAsia"/>
          <w:b/>
          <w:bCs/>
          <w:i w:val="0"/>
          <w:iCs w:val="0"/>
          <w:sz w:val="32"/>
          <w:szCs w:val="40"/>
          <w:lang w:eastAsia="zh-CN"/>
        </w:rPr>
        <w:t>苏州幼儿师范高等专科学校</w:t>
      </w:r>
    </w:p>
    <w:p>
      <w:pPr>
        <w:jc w:val="center"/>
        <w:rPr>
          <w:rFonts w:hint="eastAsia"/>
          <w:b/>
          <w:bCs/>
          <w:i w:val="0"/>
          <w:iCs w:val="0"/>
          <w:sz w:val="32"/>
          <w:szCs w:val="40"/>
          <w:lang w:eastAsia="zh-CN"/>
        </w:rPr>
      </w:pPr>
      <w:r>
        <w:rPr>
          <w:rFonts w:hint="eastAsia"/>
          <w:b/>
          <w:bCs/>
          <w:i w:val="0"/>
          <w:iCs w:val="0"/>
          <w:sz w:val="32"/>
          <w:szCs w:val="40"/>
          <w:lang w:eastAsia="zh-CN"/>
        </w:rPr>
        <w:t>纵向科研项目（人文社科类）申报索引</w:t>
      </w:r>
    </w:p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689"/>
        <w:gridCol w:w="1942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级别</w:t>
            </w:r>
          </w:p>
        </w:tc>
        <w:tc>
          <w:tcPr>
            <w:tcW w:w="689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942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申报周期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申报时间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公布时间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名额分配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4" w:type="dxa"/>
            <w:vMerge w:val="restart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国家级</w:t>
            </w:r>
          </w:p>
        </w:tc>
        <w:tc>
          <w:tcPr>
            <w:tcW w:w="7958" w:type="dxa"/>
            <w:gridSpan w:val="7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一、国家社会科学基金项目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68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4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重大项目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1期/年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9月-10月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11月</w:t>
            </w: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8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</w:t>
            </w:r>
          </w:p>
        </w:tc>
        <w:tc>
          <w:tcPr>
            <w:tcW w:w="194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年度项目（重点、一般、青年）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1期/年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1月-3月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9月</w:t>
            </w: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6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青年项目申请人年龄≤</w:t>
            </w:r>
            <w:r>
              <w:rPr>
                <w:rFonts w:hint="eastAsia"/>
                <w:vertAlign w:val="baseline"/>
                <w:lang w:val="en-US" w:eastAsia="zh-CN"/>
              </w:rPr>
              <w:t>35岁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8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</w:t>
            </w:r>
          </w:p>
        </w:tc>
        <w:tc>
          <w:tcPr>
            <w:tcW w:w="194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后期资助项目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1期/年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7月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9-10月</w:t>
            </w:r>
          </w:p>
        </w:tc>
        <w:tc>
          <w:tcPr>
            <w:tcW w:w="1066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35岁以下（1987年4月28日后出生）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8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</w:t>
            </w:r>
          </w:p>
        </w:tc>
        <w:tc>
          <w:tcPr>
            <w:tcW w:w="194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中华学术外译项目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1期/年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5月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次年</w:t>
            </w:r>
            <w:r>
              <w:rPr>
                <w:rFonts w:hint="eastAsia"/>
                <w:vertAlign w:val="baseline"/>
                <w:lang w:val="en-US" w:eastAsia="zh-CN"/>
              </w:rPr>
              <w:t>1-2月</w:t>
            </w: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8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</w:t>
            </w:r>
          </w:p>
        </w:tc>
        <w:tc>
          <w:tcPr>
            <w:tcW w:w="194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国家哲学社会科学成果文库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1期/年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3月-4月</w:t>
            </w: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9月</w:t>
            </w: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8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</w:t>
            </w:r>
          </w:p>
        </w:tc>
        <w:tc>
          <w:tcPr>
            <w:tcW w:w="1942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高校思想政治理论课研究专项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1期/年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8月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9-10月</w:t>
            </w: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958" w:type="dxa"/>
            <w:gridSpan w:val="7"/>
          </w:tcPr>
          <w:p>
            <w:pPr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二、国家社会科学基金艺术学项目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8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</w:p>
        </w:tc>
        <w:tc>
          <w:tcPr>
            <w:tcW w:w="194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国家社会科学基金艺术学项目（重点、一般、青年）</w:t>
            </w: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1期/年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1月-3月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8月</w:t>
            </w: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6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全国共</w:t>
            </w:r>
            <w:r>
              <w:rPr>
                <w:rFonts w:hint="eastAsia"/>
                <w:vertAlign w:val="baseline"/>
                <w:lang w:val="en-US" w:eastAsia="zh-CN"/>
              </w:rPr>
              <w:t>20个选题项目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958" w:type="dxa"/>
            <w:gridSpan w:val="7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三、全国教育科学规划国家级项目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8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</w:p>
        </w:tc>
        <w:tc>
          <w:tcPr>
            <w:tcW w:w="194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全国教育科学规划项目（国家重大、重点、一般、青年）</w:t>
            </w: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1期/年</w:t>
            </w:r>
          </w:p>
        </w:tc>
        <w:tc>
          <w:tcPr>
            <w:tcW w:w="1065" w:type="dxa"/>
          </w:tcPr>
          <w:p>
            <w:pPr>
              <w:rPr>
                <w:rFonts w:hint="eastAsia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2月-4月</w:t>
            </w:r>
          </w:p>
          <w:p>
            <w:pPr>
              <w:rPr>
                <w:rFonts w:hint="default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8月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国家青年及教育部青年课题申请人的年龄均不超过35周岁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958" w:type="dxa"/>
            <w:gridSpan w:val="7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四、教育部哲学社会科学研究重大课题攻关项目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8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</w:p>
        </w:tc>
        <w:tc>
          <w:tcPr>
            <w:tcW w:w="194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重大课题攻关项目</w:t>
            </w: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1期/年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8月-9月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12月</w:t>
            </w: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共55项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restart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省部级</w:t>
            </w:r>
          </w:p>
        </w:tc>
        <w:tc>
          <w:tcPr>
            <w:tcW w:w="7958" w:type="dxa"/>
            <w:gridSpan w:val="7"/>
          </w:tcPr>
          <w:p>
            <w:pPr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一、全国教育科学规划教育部项目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8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</w:p>
        </w:tc>
        <w:tc>
          <w:tcPr>
            <w:tcW w:w="194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全国教育科学规划项目（教育部重点、青年）</w:t>
            </w: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1期/年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2-4月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8月</w:t>
            </w: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国家青年及教育部青年课题申请人的年龄均不超过35周岁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958" w:type="dxa"/>
            <w:gridSpan w:val="7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二、教育部人文社会科学研究项目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8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</w:p>
        </w:tc>
        <w:tc>
          <w:tcPr>
            <w:tcW w:w="194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重点研究基地重大项目</w:t>
            </w: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1期/年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不定期</w:t>
            </w: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不定期</w:t>
            </w: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6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2018、2019、2020年有通知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8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</w:t>
            </w:r>
          </w:p>
        </w:tc>
        <w:tc>
          <w:tcPr>
            <w:tcW w:w="194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一般项目</w:t>
            </w: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1期/年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2月-3月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8月</w:t>
            </w: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青年基金项目申请人年龄不超过40周岁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8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</w:t>
            </w:r>
          </w:p>
        </w:tc>
        <w:tc>
          <w:tcPr>
            <w:tcW w:w="194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专项（思政课教师专项、中特专项、辅导员专项、教育廉政专项、科研诚信和学风建设专项、优秀团队建设项目）</w:t>
            </w: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1月-3月</w:t>
            </w:r>
          </w:p>
        </w:tc>
        <w:tc>
          <w:tcPr>
            <w:tcW w:w="10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高校辅导员研究</w:t>
            </w:r>
          </w:p>
          <w:p>
            <w:pPr>
              <w:rPr>
                <w:vertAlign w:val="baseline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：每所高</w:t>
            </w:r>
            <w:r>
              <w:rPr>
                <w:rFonts w:hint="eastAsia"/>
                <w:vertAlign w:val="baseline"/>
                <w:lang w:val="en-US" w:eastAsia="zh-CN"/>
              </w:rPr>
              <w:t>校限报2项</w:t>
            </w:r>
          </w:p>
        </w:tc>
        <w:tc>
          <w:tcPr>
            <w:tcW w:w="10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8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</w:t>
            </w:r>
          </w:p>
        </w:tc>
        <w:tc>
          <w:tcPr>
            <w:tcW w:w="194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后期资助项目（重大、一般）</w:t>
            </w: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1期/2年</w:t>
            </w: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7月-8月</w:t>
            </w: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12月</w:t>
            </w: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每单位推荐项数2-4项</w:t>
            </w:r>
          </w:p>
        </w:tc>
        <w:tc>
          <w:tcPr>
            <w:tcW w:w="106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958" w:type="dxa"/>
            <w:gridSpan w:val="7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三、江苏省社会科学基金项目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8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</w:p>
        </w:tc>
        <w:tc>
          <w:tcPr>
            <w:tcW w:w="194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重大项目</w:t>
            </w: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1期/年</w:t>
            </w: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3月</w:t>
            </w: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7月</w:t>
            </w: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8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</w:t>
            </w:r>
          </w:p>
        </w:tc>
        <w:tc>
          <w:tcPr>
            <w:tcW w:w="194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年度项目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1期/年</w:t>
            </w: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4月-5月</w:t>
            </w: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6月</w:t>
            </w: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青年项目申请人年龄不得超过35周岁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8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</w:t>
            </w:r>
          </w:p>
        </w:tc>
        <w:tc>
          <w:tcPr>
            <w:tcW w:w="194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后期资助项目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1期/年</w:t>
            </w: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9-10月</w:t>
            </w: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11月</w:t>
            </w: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8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</w:t>
            </w:r>
          </w:p>
        </w:tc>
        <w:tc>
          <w:tcPr>
            <w:tcW w:w="194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“江苏文脉研究”专项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1期/年</w:t>
            </w: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4月</w:t>
            </w: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7月</w:t>
            </w: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8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.</w:t>
            </w:r>
          </w:p>
        </w:tc>
        <w:tc>
          <w:tcPr>
            <w:tcW w:w="194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省社科联重大应用研究课题</w:t>
            </w: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1期/年</w:t>
            </w: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2月-3月</w:t>
            </w: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5月</w:t>
            </w: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958" w:type="dxa"/>
            <w:gridSpan w:val="7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四、其他省部级项目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8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</w:p>
        </w:tc>
        <w:tc>
          <w:tcPr>
            <w:tcW w:w="194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国家体育总局决策咨询研究项目</w:t>
            </w: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1期/年</w:t>
            </w: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2月-3月</w:t>
            </w: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5月</w:t>
            </w: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restart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市厅级</w:t>
            </w:r>
          </w:p>
        </w:tc>
        <w:tc>
          <w:tcPr>
            <w:tcW w:w="7958" w:type="dxa"/>
            <w:gridSpan w:val="7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一、江苏高校哲学社会科学研究项目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8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</w:p>
        </w:tc>
        <w:tc>
          <w:tcPr>
            <w:tcW w:w="194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重大项目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1期/年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4月-5月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7月</w:t>
            </w: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8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</w:t>
            </w:r>
          </w:p>
        </w:tc>
        <w:tc>
          <w:tcPr>
            <w:tcW w:w="194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一般项目、思政专项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1期/年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3月-4月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7月</w:t>
            </w: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958" w:type="dxa"/>
            <w:gridSpan w:val="7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二、江苏省哲学社会科学界联合会相关课题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</w:p>
        </w:tc>
        <w:tc>
          <w:tcPr>
            <w:tcW w:w="194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省社科应用研究精品工程课题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1期/年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4月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8月</w:t>
            </w:r>
          </w:p>
        </w:tc>
        <w:tc>
          <w:tcPr>
            <w:tcW w:w="1066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</w:t>
            </w:r>
          </w:p>
        </w:tc>
        <w:tc>
          <w:tcPr>
            <w:tcW w:w="194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高质量发展综合考核专项课题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4月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8月</w:t>
            </w:r>
          </w:p>
        </w:tc>
        <w:tc>
          <w:tcPr>
            <w:tcW w:w="1066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</w:t>
            </w:r>
          </w:p>
        </w:tc>
        <w:tc>
          <w:tcPr>
            <w:tcW w:w="194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省社科应用研究精品工程高校思想政治教育专项课题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1期/年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5月-6月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8月</w:t>
            </w:r>
          </w:p>
        </w:tc>
        <w:tc>
          <w:tcPr>
            <w:tcW w:w="1066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每所院校限报8项</w:t>
            </w:r>
          </w:p>
        </w:tc>
        <w:tc>
          <w:tcPr>
            <w:tcW w:w="106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</w:t>
            </w:r>
          </w:p>
        </w:tc>
        <w:tc>
          <w:tcPr>
            <w:tcW w:w="194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省社科应用研究精品工程外语类课题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1期/年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4月-5月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8月</w:t>
            </w:r>
          </w:p>
        </w:tc>
        <w:tc>
          <w:tcPr>
            <w:tcW w:w="1066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958" w:type="dxa"/>
            <w:gridSpan w:val="7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三、苏州市社会科学基金项目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8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</w:p>
        </w:tc>
        <w:tc>
          <w:tcPr>
            <w:tcW w:w="194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苏州市社会科学基金项目（应用对策类）</w:t>
            </w: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1期/年</w:t>
            </w: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4月</w:t>
            </w: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5月</w:t>
            </w: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8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</w:t>
            </w:r>
          </w:p>
        </w:tc>
        <w:tc>
          <w:tcPr>
            <w:tcW w:w="194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苏州市社会科学基金项目（决策资讯类）</w:t>
            </w: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1期/年</w:t>
            </w: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4月</w:t>
            </w: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5月</w:t>
            </w: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8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</w:t>
            </w:r>
          </w:p>
        </w:tc>
        <w:tc>
          <w:tcPr>
            <w:tcW w:w="194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专项课题</w:t>
            </w: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不定期</w:t>
            </w:r>
          </w:p>
        </w:tc>
        <w:tc>
          <w:tcPr>
            <w:tcW w:w="10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不定期</w:t>
            </w: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21年是11-12月申报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19年是5-6月申报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958" w:type="dxa"/>
            <w:gridSpan w:val="7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四、其市厅级项目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8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</w:p>
        </w:tc>
        <w:tc>
          <w:tcPr>
            <w:tcW w:w="194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江苏省教育科学规划课题</w:t>
            </w: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1期/2年</w:t>
            </w: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7月-10月</w:t>
            </w: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12月</w:t>
            </w: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申报限额数10项</w:t>
            </w:r>
          </w:p>
        </w:tc>
        <w:tc>
          <w:tcPr>
            <w:tcW w:w="10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1997F6E"/>
    <w:rsid w:val="01E37341"/>
    <w:rsid w:val="04C3694A"/>
    <w:rsid w:val="086730E1"/>
    <w:rsid w:val="095011A8"/>
    <w:rsid w:val="166820EA"/>
    <w:rsid w:val="17B6697B"/>
    <w:rsid w:val="1EFB0E1B"/>
    <w:rsid w:val="1F6966C8"/>
    <w:rsid w:val="2EC90F31"/>
    <w:rsid w:val="2EEA1474"/>
    <w:rsid w:val="32D27857"/>
    <w:rsid w:val="3B463D65"/>
    <w:rsid w:val="403703F1"/>
    <w:rsid w:val="47CF53B3"/>
    <w:rsid w:val="4D523F6D"/>
    <w:rsid w:val="4DAB7317"/>
    <w:rsid w:val="50966A6E"/>
    <w:rsid w:val="52B71167"/>
    <w:rsid w:val="57E26A3C"/>
    <w:rsid w:val="587D4BB1"/>
    <w:rsid w:val="5BD43285"/>
    <w:rsid w:val="60124FBD"/>
    <w:rsid w:val="72B2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1100</Words>
  <Characters>1195</Characters>
  <Lines>0</Lines>
  <Paragraphs>0</Paragraphs>
  <TotalTime>102</TotalTime>
  <ScaleCrop>false</ScaleCrop>
  <LinksUpToDate>false</LinksUpToDate>
  <CharactersWithSpaces>1195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2022-09-27T15:06:00Z</dcterms:created>
  <dc:creator>huazhongshida</dc:creator>
  <cp:lastModifiedBy>小飞猪</cp:lastModifiedBy>
  <dcterms:modified xsi:type="dcterms:W3CDTF">2022-11-01T08:19:51Z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E2F348DACA6E44C0BCFE54BF8BB7CEA5</vt:lpwstr>
  </property>
</Properties>
</file>